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58" w:rsidRPr="008F28F7" w:rsidRDefault="00257258" w:rsidP="008F28F7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0C7EC3CD" wp14:editId="762A40EC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258" w:rsidRPr="008F28F7" w:rsidRDefault="00257258" w:rsidP="008F28F7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ГЛАВА МУНИЦИПАЛЬНОГО ОБРАЗОВАНИЯ</w:t>
      </w:r>
    </w:p>
    <w:p w:rsidR="00257258" w:rsidRPr="008F28F7" w:rsidRDefault="00257258" w:rsidP="008F28F7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«КАМЕНСКИЙ ГОРОДСКОЙ ОКРУГ»</w:t>
      </w:r>
    </w:p>
    <w:p w:rsidR="00257258" w:rsidRPr="008F28F7" w:rsidRDefault="00257258" w:rsidP="008F28F7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8F28F7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П</w:t>
      </w:r>
      <w:proofErr w:type="gramEnd"/>
      <w:r w:rsidRPr="008F28F7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257258" w:rsidRPr="008F28F7" w:rsidRDefault="00257258" w:rsidP="008F28F7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57258" w:rsidRPr="008F28F7" w:rsidRDefault="00363A2A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10.06.2019</w:t>
      </w:r>
      <w:r w:rsidR="00872FE1"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</w:t>
      </w:r>
      <w:bookmarkStart w:id="0" w:name="_GoBack"/>
      <w:bookmarkEnd w:id="0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</w:t>
      </w:r>
      <w:r w:rsidR="00257258"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1122</w:t>
      </w: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8F28F7" w:rsidRPr="008F28F7" w:rsidRDefault="00257258" w:rsidP="008F28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Об утверждении </w:t>
      </w:r>
      <w:r w:rsidR="00385C4C" w:rsidRPr="008F28F7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проекта </w:t>
      </w:r>
      <w:r w:rsidR="008F28F7" w:rsidRPr="008F28F7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планировки и проекта межевания территории</w:t>
      </w:r>
      <w:r w:rsidR="0097063B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, расположенной </w:t>
      </w:r>
      <w:r w:rsidR="008F28F7" w:rsidRPr="008F28F7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="008F28F7" w:rsidRPr="008F28F7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в</w:t>
      </w:r>
      <w:proofErr w:type="gramEnd"/>
      <w:r w:rsidR="008F28F7" w:rsidRPr="008F28F7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="008F28F7" w:rsidRPr="008F28F7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с</w:t>
      </w:r>
      <w:proofErr w:type="gramEnd"/>
      <w:r w:rsidR="008F28F7" w:rsidRPr="008F28F7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. Черемхово Каменского района Свердловской области</w:t>
      </w:r>
    </w:p>
    <w:p w:rsidR="00DB5BDE" w:rsidRPr="008F28F7" w:rsidRDefault="00DB5BDE" w:rsidP="008F28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 CYR"/>
          <w:b/>
          <w:bCs/>
          <w:i/>
          <w:iCs/>
          <w:sz w:val="28"/>
          <w:szCs w:val="28"/>
          <w:lang w:eastAsia="ru-RU"/>
        </w:rPr>
      </w:pPr>
    </w:p>
    <w:p w:rsidR="00872FE1" w:rsidRPr="008F28F7" w:rsidRDefault="00872FE1" w:rsidP="008F28F7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 CYR"/>
          <w:sz w:val="28"/>
          <w:szCs w:val="28"/>
          <w:lang w:eastAsia="ru-RU"/>
        </w:rPr>
      </w:pPr>
      <w:proofErr w:type="gramStart"/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 Градостроительным кодексом </w:t>
      </w:r>
      <w:r w:rsidRPr="008F28F7">
        <w:rPr>
          <w:rFonts w:ascii="Liberation Serif" w:eastAsia="Times New Roman" w:hAnsi="Liberation Serif" w:cs="Times New Roman CYR"/>
          <w:bCs/>
          <w:iCs/>
          <w:sz w:val="28"/>
          <w:szCs w:val="28"/>
          <w:lang w:eastAsia="ru-RU"/>
        </w:rPr>
        <w:t>Российской Федерации</w:t>
      </w: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Федеральным Законом от 06.10.2003 года № 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 «Каменский городской округ», утвержденными Решением Думы Каменского городского округа от 27.06.2013 года № 125 (в редакции от 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23.05.2019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года  № </w:t>
      </w:r>
      <w:r w:rsidR="00385C4C"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3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64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),</w:t>
      </w:r>
      <w:r w:rsidRPr="008F28F7">
        <w:rPr>
          <w:rFonts w:ascii="Liberation Serif" w:eastAsia="Times New Roman" w:hAnsi="Liberation Serif" w:cs="Times New Roman CYR"/>
          <w:bCs/>
          <w:iCs/>
          <w:sz w:val="28"/>
          <w:szCs w:val="28"/>
          <w:lang w:eastAsia="ru-RU"/>
        </w:rPr>
        <w:t xml:space="preserve"> 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Уставом муниципального образования «Каменский городской округ», протоколом публичных слушаний от 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19.02.2018 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года, заключением</w:t>
      </w:r>
      <w:proofErr w:type="gramEnd"/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о результатах публичных слушаний от 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26.02</w:t>
      </w:r>
      <w:r w:rsidR="00385C4C"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.201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8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года </w:t>
      </w: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 CYR"/>
          <w:b/>
          <w:bCs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 CYR"/>
          <w:b/>
          <w:bCs/>
          <w:sz w:val="28"/>
          <w:szCs w:val="28"/>
          <w:lang w:eastAsia="ru-RU"/>
        </w:rPr>
        <w:t>ПОСТАНОВЛЯЮ:</w:t>
      </w:r>
    </w:p>
    <w:p w:rsidR="00257258" w:rsidRPr="008F28F7" w:rsidRDefault="00257258" w:rsidP="008F28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1. Утвердить проект</w:t>
      </w:r>
      <w:r w:rsidR="008F28F7" w:rsidRPr="008F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планировки</w:t>
      </w:r>
      <w:r w:rsidR="008F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проект межевания территории, расположенной </w:t>
      </w:r>
      <w:proofErr w:type="gramStart"/>
      <w:r w:rsidR="008F28F7" w:rsidRPr="008F2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8F28F7" w:rsidRPr="008F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F28F7" w:rsidRPr="008F2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8F28F7" w:rsidRPr="008F28F7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Черемхово Каменского района Свердловской области</w:t>
      </w:r>
      <w:r w:rsidR="008F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границах земельного участка с кадастровым номером 66:12:1401004:110 </w:t>
      </w:r>
      <w:r w:rsidR="00385C4C" w:rsidRPr="008F28F7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 xml:space="preserve"> (</w:t>
      </w: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прилагается). </w:t>
      </w:r>
    </w:p>
    <w:p w:rsidR="00257258" w:rsidRPr="008F28F7" w:rsidRDefault="00257258" w:rsidP="008F28F7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2. Опубликовать настоящее постановление в газете «Пламя</w:t>
      </w:r>
      <w:r w:rsidR="00122ED6"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»</w:t>
      </w: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257258" w:rsidRPr="008F28F7" w:rsidRDefault="00257258" w:rsidP="008F28F7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3. Разместить настоящее постановление  и проект</w:t>
      </w:r>
      <w:r w:rsidR="009D3043"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 w:rsidR="009D3043"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планировки</w:t>
      </w:r>
      <w:proofErr w:type="gramEnd"/>
      <w:r w:rsidR="009D3043"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проект межевания территории</w:t>
      </w: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на официальном сайте 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муниципального образования «Каменский городской округ»</w:t>
      </w: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 </w:t>
      </w:r>
    </w:p>
    <w:p w:rsidR="00257258" w:rsidRPr="008F28F7" w:rsidRDefault="00257258" w:rsidP="008F28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 CYR"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ab/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4. Контроль исполнения настоящего постановления возложить на </w:t>
      </w:r>
      <w:proofErr w:type="spellStart"/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и.о</w:t>
      </w:r>
      <w:proofErr w:type="spellEnd"/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. 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председателя Комитета по архитектуре и градостроительству Администрации муниципального образован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ия «Каменский городской округ» Е.А</w:t>
      </w:r>
      <w:r w:rsidR="008D394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.</w:t>
      </w:r>
      <w:r w:rsid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Чистякову</w:t>
      </w:r>
      <w:r w:rsidRPr="008F28F7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.</w:t>
      </w: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57258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B6319B" w:rsidRPr="008F28F7" w:rsidRDefault="00257258" w:rsidP="008F28F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F28F7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городского округа                                                                С.А. Белоусов</w:t>
      </w:r>
    </w:p>
    <w:sectPr w:rsidR="00B6319B" w:rsidRPr="008F28F7" w:rsidSect="00BF2290">
      <w:headerReference w:type="even" r:id="rId9"/>
      <w:headerReference w:type="default" r:id="rId10"/>
      <w:headerReference w:type="first" r:id="rId11"/>
      <w:pgSz w:w="11906" w:h="16838"/>
      <w:pgMar w:top="127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B93" w:rsidRDefault="00661B93">
      <w:pPr>
        <w:spacing w:after="0" w:line="240" w:lineRule="auto"/>
      </w:pPr>
      <w:r>
        <w:separator/>
      </w:r>
    </w:p>
  </w:endnote>
  <w:endnote w:type="continuationSeparator" w:id="0">
    <w:p w:rsidR="00661B93" w:rsidRDefault="00661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B93" w:rsidRDefault="00661B93">
      <w:pPr>
        <w:spacing w:after="0" w:line="240" w:lineRule="auto"/>
      </w:pPr>
      <w:r>
        <w:separator/>
      </w:r>
    </w:p>
  </w:footnote>
  <w:footnote w:type="continuationSeparator" w:id="0">
    <w:p w:rsidR="00661B93" w:rsidRDefault="00661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B86" w:rsidRDefault="009D3043" w:rsidP="00E85B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5B86" w:rsidRDefault="00661B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6573461"/>
      <w:docPartObj>
        <w:docPartGallery w:val="Page Numbers (Top of Page)"/>
        <w:docPartUnique/>
      </w:docPartObj>
    </w:sdtPr>
    <w:sdtEndPr/>
    <w:sdtContent>
      <w:p w:rsidR="00BF2290" w:rsidRDefault="00BF22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8F7">
          <w:rPr>
            <w:noProof/>
          </w:rPr>
          <w:t>2</w:t>
        </w:r>
        <w:r>
          <w:fldChar w:fldCharType="end"/>
        </w:r>
      </w:p>
    </w:sdtContent>
  </w:sdt>
  <w:p w:rsidR="00E85B86" w:rsidRDefault="00661B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90" w:rsidRDefault="00BF2290">
    <w:pPr>
      <w:pStyle w:val="a3"/>
      <w:jc w:val="center"/>
    </w:pPr>
  </w:p>
  <w:p w:rsidR="00BF2290" w:rsidRDefault="00BF22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17"/>
    <w:rsid w:val="001035F1"/>
    <w:rsid w:val="00122ED6"/>
    <w:rsid w:val="00257258"/>
    <w:rsid w:val="002C0A95"/>
    <w:rsid w:val="00321760"/>
    <w:rsid w:val="00363A2A"/>
    <w:rsid w:val="00385C4C"/>
    <w:rsid w:val="00492013"/>
    <w:rsid w:val="004A6F63"/>
    <w:rsid w:val="005209D5"/>
    <w:rsid w:val="00661B93"/>
    <w:rsid w:val="006813C7"/>
    <w:rsid w:val="00872FE1"/>
    <w:rsid w:val="008D3943"/>
    <w:rsid w:val="008F28F7"/>
    <w:rsid w:val="0097063B"/>
    <w:rsid w:val="009D3043"/>
    <w:rsid w:val="00A16ECC"/>
    <w:rsid w:val="00B0696D"/>
    <w:rsid w:val="00B6319B"/>
    <w:rsid w:val="00B77583"/>
    <w:rsid w:val="00BF2290"/>
    <w:rsid w:val="00BF32B5"/>
    <w:rsid w:val="00C63B54"/>
    <w:rsid w:val="00DB5BDE"/>
    <w:rsid w:val="00EE3A17"/>
    <w:rsid w:val="00F143F4"/>
    <w:rsid w:val="00F433EE"/>
    <w:rsid w:val="00FB76D6"/>
    <w:rsid w:val="00FD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258"/>
  </w:style>
  <w:style w:type="character" w:styleId="a5">
    <w:name w:val="page number"/>
    <w:basedOn w:val="a0"/>
    <w:rsid w:val="00257258"/>
  </w:style>
  <w:style w:type="paragraph" w:styleId="a6">
    <w:name w:val="Balloon Text"/>
    <w:basedOn w:val="a"/>
    <w:link w:val="a7"/>
    <w:uiPriority w:val="99"/>
    <w:semiHidden/>
    <w:unhideWhenUsed/>
    <w:rsid w:val="00257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2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BF2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2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258"/>
  </w:style>
  <w:style w:type="character" w:styleId="a5">
    <w:name w:val="page number"/>
    <w:basedOn w:val="a0"/>
    <w:rsid w:val="00257258"/>
  </w:style>
  <w:style w:type="paragraph" w:styleId="a6">
    <w:name w:val="Balloon Text"/>
    <w:basedOn w:val="a"/>
    <w:link w:val="a7"/>
    <w:uiPriority w:val="99"/>
    <w:semiHidden/>
    <w:unhideWhenUsed/>
    <w:rsid w:val="00257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2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BF2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2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63A07-2966-4625-A74C-A8F86852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24</cp:revision>
  <cp:lastPrinted>2019-06-06T07:39:00Z</cp:lastPrinted>
  <dcterms:created xsi:type="dcterms:W3CDTF">2018-08-21T05:37:00Z</dcterms:created>
  <dcterms:modified xsi:type="dcterms:W3CDTF">2019-06-10T11:08:00Z</dcterms:modified>
</cp:coreProperties>
</file>